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F9" w:rsidRPr="00397687" w:rsidRDefault="009769F9" w:rsidP="009769F9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97687">
        <w:rPr>
          <w:rFonts w:ascii="Times New Roman" w:hAnsi="Times New Roman"/>
          <w:sz w:val="24"/>
          <w:szCs w:val="24"/>
        </w:rPr>
        <w:t xml:space="preserve">              СОВЕТ ДЕПУТАТОВ</w:t>
      </w:r>
    </w:p>
    <w:p w:rsidR="009769F9" w:rsidRPr="00397687" w:rsidRDefault="009769F9" w:rsidP="009769F9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97687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</w:t>
      </w:r>
    </w:p>
    <w:p w:rsidR="009769F9" w:rsidRPr="00397687" w:rsidRDefault="009769F9" w:rsidP="009769F9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97687">
        <w:rPr>
          <w:rFonts w:ascii="Times New Roman" w:hAnsi="Times New Roman"/>
          <w:sz w:val="24"/>
          <w:szCs w:val="24"/>
        </w:rPr>
        <w:t xml:space="preserve">         СОБОЛЕВСКИЙ СЕЛЬСОВЕТ</w:t>
      </w:r>
    </w:p>
    <w:p w:rsidR="009769F9" w:rsidRPr="00397687" w:rsidRDefault="009769F9" w:rsidP="009769F9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97687">
        <w:rPr>
          <w:rFonts w:ascii="Times New Roman" w:hAnsi="Times New Roman"/>
          <w:sz w:val="24"/>
          <w:szCs w:val="24"/>
        </w:rPr>
        <w:t xml:space="preserve">        ПЕРВОМАЙСКОГО РАЙОНА</w:t>
      </w:r>
    </w:p>
    <w:p w:rsidR="009769F9" w:rsidRPr="00397687" w:rsidRDefault="009769F9" w:rsidP="009769F9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u w:val="single"/>
        </w:rPr>
      </w:pPr>
      <w:r w:rsidRPr="00397687">
        <w:rPr>
          <w:rFonts w:ascii="Times New Roman" w:hAnsi="Times New Roman"/>
          <w:sz w:val="24"/>
          <w:szCs w:val="24"/>
        </w:rPr>
        <w:t xml:space="preserve">        ОРЕНБУРГСКОЙ ОБЛАСТИ</w:t>
      </w:r>
    </w:p>
    <w:p w:rsidR="009769F9" w:rsidRPr="00397687" w:rsidRDefault="009769F9" w:rsidP="009769F9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769F9" w:rsidRPr="00397687" w:rsidRDefault="009769F9" w:rsidP="009769F9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97687">
        <w:rPr>
          <w:rFonts w:ascii="Times New Roman" w:hAnsi="Times New Roman"/>
          <w:sz w:val="24"/>
          <w:szCs w:val="24"/>
        </w:rPr>
        <w:t xml:space="preserve">                     второй созыв</w:t>
      </w:r>
    </w:p>
    <w:p w:rsidR="009769F9" w:rsidRPr="00397687" w:rsidRDefault="009769F9" w:rsidP="009769F9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769F9" w:rsidRPr="00397687" w:rsidRDefault="009769F9" w:rsidP="009769F9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97687">
        <w:rPr>
          <w:rFonts w:ascii="Times New Roman" w:hAnsi="Times New Roman"/>
          <w:sz w:val="24"/>
          <w:szCs w:val="24"/>
        </w:rPr>
        <w:t xml:space="preserve">               РЕШЕНИЕ</w:t>
      </w:r>
    </w:p>
    <w:p w:rsidR="009769F9" w:rsidRPr="00397687" w:rsidRDefault="009769F9" w:rsidP="009769F9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769F9" w:rsidRDefault="009769F9" w:rsidP="009769F9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  <w:r w:rsidRPr="00397687">
        <w:rPr>
          <w:rFonts w:ascii="Times New Roman" w:hAnsi="Times New Roman"/>
          <w:sz w:val="28"/>
          <w:szCs w:val="24"/>
        </w:rPr>
        <w:t xml:space="preserve">          </w:t>
      </w:r>
      <w:r>
        <w:rPr>
          <w:rFonts w:ascii="Times New Roman" w:hAnsi="Times New Roman"/>
          <w:sz w:val="28"/>
          <w:szCs w:val="24"/>
        </w:rPr>
        <w:t>11.08</w:t>
      </w:r>
      <w:r w:rsidRPr="00397687">
        <w:rPr>
          <w:rFonts w:ascii="Times New Roman" w:hAnsi="Times New Roman"/>
          <w:sz w:val="28"/>
          <w:szCs w:val="24"/>
        </w:rPr>
        <w:t>.2014 №</w:t>
      </w:r>
      <w:r>
        <w:rPr>
          <w:rFonts w:ascii="Times New Roman" w:hAnsi="Times New Roman"/>
          <w:sz w:val="28"/>
          <w:szCs w:val="24"/>
        </w:rPr>
        <w:t xml:space="preserve"> 186</w:t>
      </w:r>
      <w:r w:rsidRPr="00397687">
        <w:rPr>
          <w:rFonts w:ascii="Times New Roman" w:hAnsi="Times New Roman"/>
          <w:sz w:val="28"/>
          <w:szCs w:val="24"/>
        </w:rPr>
        <w:t xml:space="preserve"> </w:t>
      </w:r>
    </w:p>
    <w:p w:rsidR="009769F9" w:rsidRDefault="009769F9" w:rsidP="009769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69F9" w:rsidRPr="00311AD9" w:rsidRDefault="009769F9" w:rsidP="009769F9">
      <w:pPr>
        <w:pStyle w:val="2"/>
      </w:pPr>
      <w:bookmarkStart w:id="0" w:name="_GoBack"/>
      <w:r w:rsidRPr="007856BD">
        <w:t>Об </w:t>
      </w:r>
      <w:r>
        <w:t xml:space="preserve"> </w:t>
      </w:r>
      <w:r w:rsidRPr="007856BD">
        <w:t>утвержде</w:t>
      </w:r>
      <w:r>
        <w:t>нии  порядка  предоставления  иных</w:t>
      </w:r>
    </w:p>
    <w:p w:rsidR="009769F9" w:rsidRPr="00311AD9" w:rsidRDefault="009769F9" w:rsidP="009769F9">
      <w:pPr>
        <w:pStyle w:val="2"/>
      </w:pPr>
      <w:r w:rsidRPr="007856BD">
        <w:t xml:space="preserve">межбюджетных трансфертов из бюджета </w:t>
      </w:r>
      <w:proofErr w:type="spellStart"/>
      <w:r w:rsidRPr="007856BD">
        <w:t>муници</w:t>
      </w:r>
      <w:proofErr w:type="spellEnd"/>
      <w:r w:rsidRPr="00311AD9">
        <w:t>-</w:t>
      </w:r>
    </w:p>
    <w:p w:rsidR="009769F9" w:rsidRDefault="009769F9" w:rsidP="009769F9">
      <w:pPr>
        <w:pStyle w:val="2"/>
      </w:pPr>
      <w:proofErr w:type="spellStart"/>
      <w:r w:rsidRPr="007856BD">
        <w:t>пального</w:t>
      </w:r>
      <w:proofErr w:type="spellEnd"/>
      <w:r w:rsidRPr="007856BD">
        <w:t xml:space="preserve"> </w:t>
      </w:r>
      <w:r>
        <w:t xml:space="preserve"> </w:t>
      </w:r>
      <w:r w:rsidRPr="007856BD">
        <w:t>образования</w:t>
      </w:r>
      <w:r w:rsidRPr="00311AD9">
        <w:t xml:space="preserve"> </w:t>
      </w:r>
      <w:r>
        <w:t xml:space="preserve">  Соболевский</w:t>
      </w:r>
      <w:r w:rsidRPr="007856BD">
        <w:t xml:space="preserve"> </w:t>
      </w:r>
      <w:r>
        <w:t xml:space="preserve">   </w:t>
      </w:r>
      <w:r w:rsidRPr="007856BD">
        <w:t xml:space="preserve">сельсовет </w:t>
      </w:r>
    </w:p>
    <w:p w:rsidR="009769F9" w:rsidRPr="007856BD" w:rsidRDefault="009769F9" w:rsidP="009769F9">
      <w:pPr>
        <w:pStyle w:val="2"/>
      </w:pPr>
      <w:r w:rsidRPr="007856BD">
        <w:t>Первомайского района Оренбургской области</w:t>
      </w:r>
    </w:p>
    <w:bookmarkEnd w:id="0"/>
    <w:p w:rsidR="009769F9" w:rsidRDefault="009769F9" w:rsidP="009769F9">
      <w:pPr>
        <w:jc w:val="center"/>
        <w:rPr>
          <w:rFonts w:cs="Arial"/>
          <w:sz w:val="24"/>
          <w:szCs w:val="24"/>
        </w:rPr>
      </w:pPr>
    </w:p>
    <w:p w:rsidR="009769F9" w:rsidRPr="007856BD" w:rsidRDefault="009769F9" w:rsidP="009769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</w:rPr>
        <w:t xml:space="preserve">          </w:t>
      </w:r>
      <w:r w:rsidRPr="007856B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7856BD">
        <w:rPr>
          <w:rStyle w:val="a3"/>
          <w:b w:val="0"/>
          <w:sz w:val="28"/>
          <w:szCs w:val="28"/>
        </w:rPr>
        <w:t>статьями 9</w:t>
      </w:r>
      <w:r w:rsidRPr="007856BD">
        <w:rPr>
          <w:rFonts w:ascii="Times New Roman" w:hAnsi="Times New Roman"/>
          <w:b/>
          <w:sz w:val="28"/>
          <w:szCs w:val="28"/>
        </w:rPr>
        <w:t xml:space="preserve"> </w:t>
      </w:r>
      <w:r w:rsidRPr="007856BD">
        <w:rPr>
          <w:rFonts w:ascii="Times New Roman" w:hAnsi="Times New Roman"/>
          <w:sz w:val="28"/>
          <w:szCs w:val="28"/>
        </w:rPr>
        <w:t>и</w:t>
      </w:r>
      <w:r w:rsidRPr="007856BD">
        <w:rPr>
          <w:rFonts w:ascii="Times New Roman" w:hAnsi="Times New Roman"/>
          <w:b/>
          <w:sz w:val="28"/>
          <w:szCs w:val="28"/>
        </w:rPr>
        <w:t xml:space="preserve"> </w:t>
      </w:r>
      <w:r w:rsidRPr="007856BD">
        <w:rPr>
          <w:rStyle w:val="a3"/>
          <w:b w:val="0"/>
          <w:sz w:val="28"/>
          <w:szCs w:val="28"/>
        </w:rPr>
        <w:t>142.5.</w:t>
      </w:r>
      <w:r w:rsidRPr="007856B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 статьей 15 Федерального закона № 131-ФЗ  от 06.10.2003 «Об общих принципах организации местного самоуправления в Российской Федерации» Совет депутатов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Соболевский сельсовет</w:t>
      </w:r>
      <w:r w:rsidRPr="007856BD">
        <w:rPr>
          <w:rFonts w:ascii="Times New Roman" w:hAnsi="Times New Roman"/>
          <w:sz w:val="28"/>
          <w:szCs w:val="28"/>
        </w:rPr>
        <w:t xml:space="preserve"> Первомайский район Оренбургской области, </w:t>
      </w:r>
    </w:p>
    <w:p w:rsidR="009769F9" w:rsidRDefault="009769F9" w:rsidP="009769F9">
      <w:pPr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>РЕШИЛ:</w:t>
      </w:r>
      <w:bookmarkStart w:id="1" w:name="sub_1"/>
    </w:p>
    <w:p w:rsidR="009769F9" w:rsidRPr="00AB7E0C" w:rsidRDefault="009769F9" w:rsidP="009769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B7E0C">
        <w:rPr>
          <w:rFonts w:ascii="Times New Roman" w:hAnsi="Times New Roman"/>
          <w:sz w:val="28"/>
          <w:szCs w:val="28"/>
        </w:rPr>
        <w:t xml:space="preserve">Утвердить порядок предоставления иных межбюджетных трансфертов из бюджета муниципального образования Соболевский </w:t>
      </w:r>
      <w:proofErr w:type="spellStart"/>
      <w:r w:rsidRPr="00AB7E0C">
        <w:rPr>
          <w:rFonts w:ascii="Times New Roman" w:hAnsi="Times New Roman"/>
          <w:sz w:val="28"/>
          <w:szCs w:val="28"/>
        </w:rPr>
        <w:t>сельсове</w:t>
      </w:r>
      <w:proofErr w:type="spellEnd"/>
      <w:r w:rsidRPr="00AB7E0C">
        <w:rPr>
          <w:rFonts w:ascii="Times New Roman" w:hAnsi="Times New Roman"/>
          <w:sz w:val="28"/>
          <w:szCs w:val="28"/>
        </w:rPr>
        <w:t xml:space="preserve"> Первомайского района Оренбургской области  согласно приложению.</w:t>
      </w:r>
    </w:p>
    <w:p w:rsidR="009769F9" w:rsidRPr="00AB7E0C" w:rsidRDefault="009769F9" w:rsidP="009769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7E0C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обнародования на информационных стендах:   в здании администрации муниципального образования Соболевский сельсовет, по адресу: </w:t>
      </w:r>
      <w:proofErr w:type="spellStart"/>
      <w:r w:rsidRPr="00AB7E0C">
        <w:rPr>
          <w:rFonts w:ascii="Times New Roman" w:hAnsi="Times New Roman"/>
          <w:sz w:val="28"/>
          <w:szCs w:val="28"/>
        </w:rPr>
        <w:t>с</w:t>
      </w:r>
      <w:proofErr w:type="gramStart"/>
      <w:r w:rsidRPr="00AB7E0C">
        <w:rPr>
          <w:rFonts w:ascii="Times New Roman" w:hAnsi="Times New Roman"/>
          <w:sz w:val="28"/>
          <w:szCs w:val="28"/>
        </w:rPr>
        <w:t>.С</w:t>
      </w:r>
      <w:proofErr w:type="gramEnd"/>
      <w:r w:rsidRPr="00AB7E0C">
        <w:rPr>
          <w:rFonts w:ascii="Times New Roman" w:hAnsi="Times New Roman"/>
          <w:sz w:val="28"/>
          <w:szCs w:val="28"/>
        </w:rPr>
        <w:t>оболево</w:t>
      </w:r>
      <w:proofErr w:type="spellEnd"/>
      <w:r w:rsidRPr="00AB7E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7E0C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Pr="00AB7E0C">
        <w:rPr>
          <w:rFonts w:ascii="Times New Roman" w:hAnsi="Times New Roman"/>
          <w:sz w:val="28"/>
          <w:szCs w:val="28"/>
        </w:rPr>
        <w:t xml:space="preserve">, дом 54,  в здание Соболевского почтового отделения по адресу: </w:t>
      </w:r>
      <w:proofErr w:type="spellStart"/>
      <w:r w:rsidRPr="00AB7E0C">
        <w:rPr>
          <w:rFonts w:ascii="Times New Roman" w:hAnsi="Times New Roman"/>
          <w:sz w:val="28"/>
          <w:szCs w:val="28"/>
        </w:rPr>
        <w:t>с.Соболево</w:t>
      </w:r>
      <w:proofErr w:type="spellEnd"/>
      <w:r w:rsidRPr="00AB7E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7E0C">
        <w:rPr>
          <w:rFonts w:ascii="Times New Roman" w:hAnsi="Times New Roman"/>
          <w:sz w:val="28"/>
          <w:szCs w:val="28"/>
        </w:rPr>
        <w:t>ул.Молодежная</w:t>
      </w:r>
      <w:proofErr w:type="spellEnd"/>
      <w:r w:rsidRPr="00AB7E0C">
        <w:rPr>
          <w:rFonts w:ascii="Times New Roman" w:hAnsi="Times New Roman"/>
          <w:sz w:val="28"/>
          <w:szCs w:val="28"/>
        </w:rPr>
        <w:t xml:space="preserve">, дом 13;  в здании фельдшерского пункта по адресу: </w:t>
      </w:r>
      <w:proofErr w:type="spellStart"/>
      <w:r w:rsidRPr="00AB7E0C">
        <w:rPr>
          <w:rFonts w:ascii="Times New Roman" w:hAnsi="Times New Roman"/>
          <w:sz w:val="28"/>
          <w:szCs w:val="28"/>
        </w:rPr>
        <w:t>п.Осочный</w:t>
      </w:r>
      <w:proofErr w:type="spellEnd"/>
      <w:r w:rsidRPr="00AB7E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7E0C">
        <w:rPr>
          <w:rFonts w:ascii="Times New Roman" w:hAnsi="Times New Roman"/>
          <w:spacing w:val="-1"/>
          <w:sz w:val="28"/>
          <w:szCs w:val="28"/>
        </w:rPr>
        <w:t>ул.Степная</w:t>
      </w:r>
      <w:proofErr w:type="spellEnd"/>
      <w:r w:rsidRPr="00AB7E0C">
        <w:rPr>
          <w:rFonts w:ascii="Times New Roman" w:hAnsi="Times New Roman"/>
          <w:spacing w:val="-1"/>
          <w:sz w:val="28"/>
          <w:szCs w:val="28"/>
        </w:rPr>
        <w:t>, дом 15, квартира 2</w:t>
      </w:r>
      <w:r w:rsidRPr="00AB7E0C">
        <w:rPr>
          <w:rFonts w:ascii="Times New Roman" w:hAnsi="Times New Roman"/>
          <w:sz w:val="28"/>
          <w:szCs w:val="28"/>
        </w:rPr>
        <w:t xml:space="preserve">; </w:t>
      </w:r>
      <w:r w:rsidRPr="00AB7E0C">
        <w:rPr>
          <w:rFonts w:ascii="Times New Roman" w:hAnsi="Times New Roman"/>
          <w:spacing w:val="-1"/>
          <w:sz w:val="28"/>
          <w:szCs w:val="28"/>
        </w:rPr>
        <w:t xml:space="preserve">в здании сельского Дома культуры по адресу: </w:t>
      </w:r>
      <w:proofErr w:type="spellStart"/>
      <w:r w:rsidRPr="00AB7E0C">
        <w:rPr>
          <w:rFonts w:ascii="Times New Roman" w:hAnsi="Times New Roman"/>
          <w:spacing w:val="-1"/>
          <w:sz w:val="28"/>
          <w:szCs w:val="28"/>
        </w:rPr>
        <w:t>п</w:t>
      </w:r>
      <w:proofErr w:type="gramStart"/>
      <w:r w:rsidRPr="00AB7E0C">
        <w:rPr>
          <w:rFonts w:ascii="Times New Roman" w:hAnsi="Times New Roman"/>
          <w:spacing w:val="-1"/>
          <w:sz w:val="28"/>
          <w:szCs w:val="28"/>
        </w:rPr>
        <w:t>.Л</w:t>
      </w:r>
      <w:proofErr w:type="gramEnd"/>
      <w:r w:rsidRPr="00AB7E0C">
        <w:rPr>
          <w:rFonts w:ascii="Times New Roman" w:hAnsi="Times New Roman"/>
          <w:spacing w:val="-1"/>
          <w:sz w:val="28"/>
          <w:szCs w:val="28"/>
        </w:rPr>
        <w:t>есопитомник</w:t>
      </w:r>
      <w:proofErr w:type="spellEnd"/>
      <w:r w:rsidRPr="00AB7E0C">
        <w:rPr>
          <w:rFonts w:ascii="Times New Roman" w:hAnsi="Times New Roman"/>
          <w:spacing w:val="-1"/>
          <w:sz w:val="28"/>
          <w:szCs w:val="28"/>
        </w:rPr>
        <w:t xml:space="preserve"> ,</w:t>
      </w:r>
      <w:proofErr w:type="spellStart"/>
      <w:r w:rsidRPr="00AB7E0C">
        <w:rPr>
          <w:rFonts w:ascii="Times New Roman" w:hAnsi="Times New Roman"/>
          <w:sz w:val="28"/>
          <w:szCs w:val="28"/>
        </w:rPr>
        <w:t>ул.Набережная</w:t>
      </w:r>
      <w:proofErr w:type="spellEnd"/>
      <w:r w:rsidRPr="00AB7E0C">
        <w:rPr>
          <w:rFonts w:ascii="Times New Roman" w:hAnsi="Times New Roman"/>
          <w:sz w:val="28"/>
          <w:szCs w:val="28"/>
        </w:rPr>
        <w:t>, дом 3;  в здании конторы общества с ограниченной ответственностью «</w:t>
      </w:r>
      <w:proofErr w:type="spellStart"/>
      <w:r w:rsidRPr="00AB7E0C">
        <w:rPr>
          <w:rFonts w:ascii="Times New Roman" w:hAnsi="Times New Roman"/>
          <w:sz w:val="28"/>
          <w:szCs w:val="28"/>
        </w:rPr>
        <w:t>Степнянка</w:t>
      </w:r>
      <w:proofErr w:type="spellEnd"/>
      <w:r w:rsidRPr="00AB7E0C">
        <w:rPr>
          <w:rFonts w:ascii="Times New Roman" w:hAnsi="Times New Roman"/>
          <w:sz w:val="28"/>
          <w:szCs w:val="28"/>
        </w:rPr>
        <w:t xml:space="preserve">» по адресу: </w:t>
      </w:r>
      <w:proofErr w:type="spellStart"/>
      <w:r w:rsidRPr="00AB7E0C">
        <w:rPr>
          <w:rFonts w:ascii="Times New Roman" w:hAnsi="Times New Roman"/>
          <w:sz w:val="28"/>
          <w:szCs w:val="28"/>
        </w:rPr>
        <w:t>п.Степнянка</w:t>
      </w:r>
      <w:proofErr w:type="spellEnd"/>
      <w:r w:rsidRPr="00AB7E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7E0C">
        <w:rPr>
          <w:rFonts w:ascii="Times New Roman" w:hAnsi="Times New Roman"/>
          <w:sz w:val="28"/>
          <w:szCs w:val="28"/>
        </w:rPr>
        <w:t>ул.Гагарина</w:t>
      </w:r>
      <w:proofErr w:type="spellEnd"/>
      <w:r w:rsidRPr="00AB7E0C">
        <w:rPr>
          <w:rFonts w:ascii="Times New Roman" w:hAnsi="Times New Roman"/>
          <w:sz w:val="28"/>
          <w:szCs w:val="28"/>
        </w:rPr>
        <w:t>, дом 2а ,а также размещению в информационно-телекоммуникационной сети Интернет на официальном сайте муниципального образования Первомайский  район.</w:t>
      </w:r>
    </w:p>
    <w:p w:rsidR="009769F9" w:rsidRPr="00397687" w:rsidRDefault="009769F9" w:rsidP="009769F9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8"/>
          <w:szCs w:val="24"/>
        </w:rPr>
      </w:pPr>
      <w:r w:rsidRPr="00AB7E0C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постоянную комиссию по вопросам экономик</w:t>
      </w:r>
      <w:r w:rsidRPr="00397687">
        <w:rPr>
          <w:rFonts w:ascii="Times New Roman" w:hAnsi="Times New Roman"/>
          <w:sz w:val="28"/>
          <w:szCs w:val="24"/>
        </w:rPr>
        <w:t xml:space="preserve">и, бюджетной, налоговой, финансовой </w:t>
      </w:r>
      <w:r w:rsidRPr="00397687">
        <w:rPr>
          <w:rFonts w:ascii="Times New Roman" w:hAnsi="Times New Roman"/>
          <w:sz w:val="28"/>
          <w:szCs w:val="24"/>
        </w:rPr>
        <w:lastRenderedPageBreak/>
        <w:t>политики, муниципальной собственности</w:t>
      </w:r>
      <w:proofErr w:type="gramStart"/>
      <w:r w:rsidRPr="00397687">
        <w:rPr>
          <w:rFonts w:ascii="Times New Roman" w:hAnsi="Times New Roman"/>
          <w:sz w:val="28"/>
          <w:szCs w:val="24"/>
        </w:rPr>
        <w:t xml:space="preserve"> ,</w:t>
      </w:r>
      <w:proofErr w:type="gramEnd"/>
      <w:r w:rsidRPr="00397687">
        <w:rPr>
          <w:rFonts w:ascii="Times New Roman" w:hAnsi="Times New Roman"/>
          <w:sz w:val="28"/>
          <w:szCs w:val="24"/>
        </w:rPr>
        <w:t xml:space="preserve"> вопросам сельского и муниципального хозяйства, социальной политики муниципального образования Соболевский сельсовет .</w:t>
      </w:r>
    </w:p>
    <w:p w:rsidR="009769F9" w:rsidRPr="00397687" w:rsidRDefault="009769F9" w:rsidP="009769F9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8"/>
          <w:szCs w:val="24"/>
        </w:rPr>
      </w:pPr>
    </w:p>
    <w:p w:rsidR="009769F9" w:rsidRPr="00397687" w:rsidRDefault="009769F9" w:rsidP="009769F9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8"/>
          <w:szCs w:val="24"/>
        </w:rPr>
      </w:pPr>
    </w:p>
    <w:p w:rsidR="009769F9" w:rsidRPr="00397687" w:rsidRDefault="009769F9" w:rsidP="009769F9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8"/>
          <w:szCs w:val="24"/>
        </w:rPr>
      </w:pPr>
      <w:r w:rsidRPr="00397687">
        <w:rPr>
          <w:rFonts w:ascii="Times New Roman" w:hAnsi="Times New Roman"/>
          <w:sz w:val="28"/>
          <w:szCs w:val="24"/>
        </w:rPr>
        <w:t>Глава муниципального образования</w:t>
      </w:r>
    </w:p>
    <w:p w:rsidR="009769F9" w:rsidRPr="00397687" w:rsidRDefault="009769F9" w:rsidP="009769F9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8"/>
          <w:szCs w:val="24"/>
        </w:rPr>
      </w:pPr>
      <w:r w:rsidRPr="00397687">
        <w:rPr>
          <w:rFonts w:ascii="Times New Roman" w:hAnsi="Times New Roman"/>
          <w:sz w:val="28"/>
          <w:szCs w:val="24"/>
        </w:rPr>
        <w:t xml:space="preserve">Соболевский сельсовет                                                                    </w:t>
      </w:r>
      <w:proofErr w:type="spellStart"/>
      <w:r w:rsidRPr="00397687">
        <w:rPr>
          <w:rFonts w:ascii="Times New Roman" w:hAnsi="Times New Roman"/>
          <w:sz w:val="28"/>
          <w:szCs w:val="24"/>
        </w:rPr>
        <w:t>С.Н.Третьяков</w:t>
      </w:r>
      <w:proofErr w:type="spellEnd"/>
    </w:p>
    <w:p w:rsidR="009769F9" w:rsidRPr="00397687" w:rsidRDefault="009769F9" w:rsidP="009769F9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8"/>
          <w:szCs w:val="24"/>
        </w:rPr>
      </w:pPr>
    </w:p>
    <w:p w:rsidR="009769F9" w:rsidRPr="00397687" w:rsidRDefault="009769F9" w:rsidP="009769F9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8"/>
          <w:szCs w:val="24"/>
        </w:rPr>
      </w:pPr>
      <w:r w:rsidRPr="00397687">
        <w:rPr>
          <w:rFonts w:ascii="Times New Roman" w:hAnsi="Times New Roman"/>
          <w:sz w:val="28"/>
          <w:szCs w:val="24"/>
        </w:rPr>
        <w:t xml:space="preserve">Разослано: депутатам Совета депутатов, в дело, </w:t>
      </w:r>
      <w:proofErr w:type="spellStart"/>
      <w:r w:rsidRPr="00397687">
        <w:rPr>
          <w:rFonts w:ascii="Times New Roman" w:hAnsi="Times New Roman"/>
          <w:sz w:val="28"/>
          <w:szCs w:val="24"/>
        </w:rPr>
        <w:t>райадминистрации</w:t>
      </w:r>
      <w:proofErr w:type="spellEnd"/>
      <w:r w:rsidRPr="00397687">
        <w:rPr>
          <w:rFonts w:ascii="Times New Roman" w:hAnsi="Times New Roman"/>
          <w:sz w:val="28"/>
          <w:szCs w:val="24"/>
        </w:rPr>
        <w:t xml:space="preserve">, прокурору района, финансовому отделу       </w:t>
      </w:r>
    </w:p>
    <w:p w:rsidR="009769F9" w:rsidRPr="00397687" w:rsidRDefault="009769F9" w:rsidP="009769F9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8"/>
          <w:szCs w:val="24"/>
        </w:rPr>
      </w:pPr>
    </w:p>
    <w:p w:rsidR="009769F9" w:rsidRPr="00397687" w:rsidRDefault="009769F9" w:rsidP="009769F9"/>
    <w:p w:rsidR="009769F9" w:rsidRPr="007856BD" w:rsidRDefault="009769F9" w:rsidP="009769F9"/>
    <w:bookmarkEnd w:id="1"/>
    <w:p w:rsidR="009769F9" w:rsidRDefault="009769F9" w:rsidP="009769F9">
      <w:pPr>
        <w:ind w:left="5812"/>
        <w:rPr>
          <w:rFonts w:ascii="Times New Roman" w:hAnsi="Times New Roman"/>
          <w:sz w:val="28"/>
          <w:szCs w:val="28"/>
        </w:rPr>
      </w:pPr>
    </w:p>
    <w:p w:rsidR="009769F9" w:rsidRDefault="009769F9" w:rsidP="009769F9">
      <w:pPr>
        <w:ind w:left="5812"/>
        <w:rPr>
          <w:rFonts w:ascii="Times New Roman" w:hAnsi="Times New Roman"/>
          <w:sz w:val="28"/>
          <w:szCs w:val="28"/>
        </w:rPr>
      </w:pPr>
    </w:p>
    <w:p w:rsidR="009769F9" w:rsidRDefault="009769F9" w:rsidP="009769F9">
      <w:pPr>
        <w:ind w:left="5812"/>
        <w:rPr>
          <w:rFonts w:ascii="Times New Roman" w:hAnsi="Times New Roman"/>
          <w:sz w:val="28"/>
          <w:szCs w:val="28"/>
        </w:rPr>
      </w:pPr>
    </w:p>
    <w:p w:rsidR="009769F9" w:rsidRDefault="009769F9" w:rsidP="009769F9">
      <w:pPr>
        <w:ind w:left="5812"/>
        <w:rPr>
          <w:rFonts w:ascii="Times New Roman" w:hAnsi="Times New Roman"/>
          <w:sz w:val="28"/>
          <w:szCs w:val="28"/>
        </w:rPr>
      </w:pPr>
    </w:p>
    <w:p w:rsidR="009769F9" w:rsidRDefault="009769F9" w:rsidP="009769F9">
      <w:pPr>
        <w:ind w:left="5812"/>
        <w:rPr>
          <w:rFonts w:ascii="Times New Roman" w:hAnsi="Times New Roman"/>
          <w:sz w:val="28"/>
          <w:szCs w:val="28"/>
        </w:rPr>
      </w:pPr>
    </w:p>
    <w:p w:rsidR="009769F9" w:rsidRDefault="009769F9" w:rsidP="009769F9">
      <w:pPr>
        <w:ind w:left="5812"/>
        <w:rPr>
          <w:rFonts w:ascii="Times New Roman" w:hAnsi="Times New Roman"/>
          <w:sz w:val="28"/>
          <w:szCs w:val="28"/>
        </w:rPr>
      </w:pPr>
    </w:p>
    <w:p w:rsidR="009769F9" w:rsidRDefault="009769F9" w:rsidP="009769F9">
      <w:pPr>
        <w:ind w:left="5812"/>
        <w:rPr>
          <w:rFonts w:ascii="Times New Roman" w:hAnsi="Times New Roman"/>
          <w:sz w:val="28"/>
          <w:szCs w:val="28"/>
        </w:rPr>
      </w:pPr>
    </w:p>
    <w:p w:rsidR="009769F9" w:rsidRDefault="009769F9" w:rsidP="009769F9">
      <w:pPr>
        <w:ind w:left="5812"/>
        <w:rPr>
          <w:rFonts w:ascii="Times New Roman" w:hAnsi="Times New Roman"/>
          <w:sz w:val="28"/>
          <w:szCs w:val="28"/>
        </w:rPr>
      </w:pPr>
    </w:p>
    <w:p w:rsidR="009769F9" w:rsidRDefault="009769F9" w:rsidP="009769F9">
      <w:pPr>
        <w:ind w:left="5812"/>
        <w:rPr>
          <w:rFonts w:ascii="Times New Roman" w:hAnsi="Times New Roman"/>
          <w:sz w:val="28"/>
          <w:szCs w:val="28"/>
        </w:rPr>
      </w:pPr>
    </w:p>
    <w:p w:rsidR="009769F9" w:rsidRDefault="009769F9" w:rsidP="009769F9">
      <w:pPr>
        <w:ind w:left="5812"/>
        <w:rPr>
          <w:rFonts w:ascii="Times New Roman" w:hAnsi="Times New Roman"/>
          <w:sz w:val="28"/>
          <w:szCs w:val="28"/>
        </w:rPr>
      </w:pPr>
    </w:p>
    <w:p w:rsidR="009769F9" w:rsidRDefault="009769F9" w:rsidP="009769F9">
      <w:pPr>
        <w:ind w:left="5812"/>
        <w:rPr>
          <w:rFonts w:ascii="Times New Roman" w:hAnsi="Times New Roman"/>
          <w:sz w:val="28"/>
          <w:szCs w:val="28"/>
        </w:rPr>
      </w:pPr>
    </w:p>
    <w:p w:rsidR="009769F9" w:rsidRDefault="009769F9" w:rsidP="009769F9">
      <w:pPr>
        <w:ind w:left="5812"/>
        <w:rPr>
          <w:rFonts w:ascii="Times New Roman" w:hAnsi="Times New Roman"/>
          <w:sz w:val="28"/>
          <w:szCs w:val="28"/>
        </w:rPr>
      </w:pPr>
    </w:p>
    <w:p w:rsidR="009769F9" w:rsidRDefault="009769F9" w:rsidP="009769F9">
      <w:pPr>
        <w:ind w:left="5812"/>
        <w:rPr>
          <w:rFonts w:ascii="Times New Roman" w:hAnsi="Times New Roman"/>
          <w:sz w:val="28"/>
          <w:szCs w:val="28"/>
        </w:rPr>
      </w:pPr>
    </w:p>
    <w:p w:rsidR="009769F9" w:rsidRDefault="009769F9" w:rsidP="009769F9">
      <w:pPr>
        <w:ind w:left="5812"/>
        <w:rPr>
          <w:rFonts w:ascii="Times New Roman" w:hAnsi="Times New Roman"/>
          <w:sz w:val="28"/>
          <w:szCs w:val="28"/>
        </w:rPr>
      </w:pPr>
    </w:p>
    <w:p w:rsidR="009769F9" w:rsidRDefault="009769F9" w:rsidP="009769F9">
      <w:pPr>
        <w:ind w:left="5812"/>
        <w:rPr>
          <w:rFonts w:ascii="Times New Roman" w:hAnsi="Times New Roman"/>
          <w:sz w:val="28"/>
          <w:szCs w:val="28"/>
        </w:rPr>
      </w:pPr>
    </w:p>
    <w:p w:rsidR="009769F9" w:rsidRDefault="009769F9" w:rsidP="009769F9">
      <w:pPr>
        <w:ind w:left="5812"/>
        <w:rPr>
          <w:rFonts w:ascii="Times New Roman" w:hAnsi="Times New Roman"/>
          <w:sz w:val="28"/>
          <w:szCs w:val="28"/>
        </w:rPr>
      </w:pPr>
    </w:p>
    <w:p w:rsidR="009769F9" w:rsidRDefault="009769F9" w:rsidP="009769F9">
      <w:pPr>
        <w:ind w:left="5812"/>
        <w:rPr>
          <w:rFonts w:ascii="Times New Roman" w:hAnsi="Times New Roman"/>
          <w:sz w:val="28"/>
          <w:szCs w:val="28"/>
        </w:rPr>
      </w:pPr>
    </w:p>
    <w:p w:rsidR="009769F9" w:rsidRPr="00397687" w:rsidRDefault="009769F9" w:rsidP="009769F9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769F9" w:rsidRPr="00397687" w:rsidRDefault="009769F9" w:rsidP="009769F9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397687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9769F9" w:rsidRPr="00397687" w:rsidRDefault="009769F9" w:rsidP="009769F9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976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9769F9" w:rsidRPr="00397687" w:rsidRDefault="009769F9" w:rsidP="009769F9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397687">
        <w:rPr>
          <w:rFonts w:ascii="Times New Roman" w:hAnsi="Times New Roman"/>
          <w:sz w:val="28"/>
          <w:szCs w:val="28"/>
        </w:rPr>
        <w:t>Соболевский сельсовет</w:t>
      </w:r>
    </w:p>
    <w:p w:rsidR="009769F9" w:rsidRPr="00397687" w:rsidRDefault="009769F9" w:rsidP="009769F9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  <w:r w:rsidRPr="00397687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Первомайского района </w:t>
      </w:r>
    </w:p>
    <w:p w:rsidR="009769F9" w:rsidRPr="00397687" w:rsidRDefault="009769F9" w:rsidP="009769F9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397687">
        <w:rPr>
          <w:rFonts w:ascii="Times New Roman" w:hAnsi="Times New Roman"/>
          <w:sz w:val="28"/>
          <w:szCs w:val="28"/>
        </w:rPr>
        <w:t>Оренбургской области</w:t>
      </w:r>
    </w:p>
    <w:p w:rsidR="009769F9" w:rsidRPr="00397687" w:rsidRDefault="009769F9" w:rsidP="009769F9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397687">
        <w:rPr>
          <w:rFonts w:ascii="Times New Roman" w:hAnsi="Times New Roman"/>
          <w:sz w:val="28"/>
          <w:szCs w:val="28"/>
        </w:rPr>
        <w:t xml:space="preserve">от </w:t>
      </w:r>
      <w:r w:rsidRPr="00311AD9">
        <w:rPr>
          <w:rFonts w:ascii="Times New Roman" w:hAnsi="Times New Roman"/>
          <w:sz w:val="28"/>
          <w:szCs w:val="28"/>
        </w:rPr>
        <w:t>11.08</w:t>
      </w:r>
      <w:r w:rsidRPr="00397687">
        <w:rPr>
          <w:rFonts w:ascii="Times New Roman" w:hAnsi="Times New Roman"/>
          <w:sz w:val="28"/>
          <w:szCs w:val="28"/>
        </w:rPr>
        <w:t>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68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186 </w:t>
      </w:r>
      <w:r w:rsidRPr="00397687">
        <w:rPr>
          <w:rFonts w:ascii="Times New Roman" w:hAnsi="Times New Roman"/>
          <w:sz w:val="28"/>
          <w:szCs w:val="28"/>
        </w:rPr>
        <w:t xml:space="preserve"> </w:t>
      </w:r>
    </w:p>
    <w:p w:rsidR="009769F9" w:rsidRDefault="009769F9" w:rsidP="009769F9">
      <w:pPr>
        <w:rPr>
          <w:rFonts w:cs="Arial"/>
          <w:sz w:val="24"/>
          <w:szCs w:val="24"/>
        </w:rPr>
      </w:pPr>
    </w:p>
    <w:p w:rsidR="009769F9" w:rsidRPr="00AB7E0C" w:rsidRDefault="009769F9" w:rsidP="009769F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B7E0C">
        <w:rPr>
          <w:rFonts w:ascii="Times New Roman" w:hAnsi="Times New Roman" w:cs="Times New Roman"/>
          <w:sz w:val="28"/>
          <w:szCs w:val="28"/>
        </w:rPr>
        <w:t>Порядок</w:t>
      </w:r>
      <w:r w:rsidRPr="00AB7E0C">
        <w:rPr>
          <w:rFonts w:ascii="Times New Roman" w:hAnsi="Times New Roman" w:cs="Times New Roman"/>
          <w:sz w:val="28"/>
          <w:szCs w:val="28"/>
        </w:rPr>
        <w:br/>
        <w:t xml:space="preserve">предоставления иных межбюджетных трансфертов </w:t>
      </w:r>
      <w:r w:rsidRPr="00AB7E0C">
        <w:rPr>
          <w:rFonts w:ascii="Times New Roman" w:hAnsi="Times New Roman" w:cs="Times New Roman"/>
          <w:sz w:val="28"/>
          <w:szCs w:val="28"/>
        </w:rPr>
        <w:br/>
      </w:r>
      <w:bookmarkStart w:id="2" w:name="sub_1100"/>
      <w:r w:rsidRPr="00AB7E0C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9769F9" w:rsidRPr="00AB7E0C" w:rsidRDefault="009769F9" w:rsidP="009769F9">
      <w:pPr>
        <w:pStyle w:val="2"/>
        <w:jc w:val="both"/>
      </w:pPr>
      <w:r w:rsidRPr="00AB7E0C">
        <w:t>Статья 1. Общие положения</w:t>
      </w:r>
    </w:p>
    <w:bookmarkEnd w:id="2"/>
    <w:p w:rsidR="009769F9" w:rsidRPr="00AB7E0C" w:rsidRDefault="009769F9" w:rsidP="009769F9">
      <w:pPr>
        <w:pStyle w:val="2"/>
        <w:jc w:val="both"/>
        <w:rPr>
          <w:sz w:val="24"/>
        </w:rPr>
      </w:pPr>
    </w:p>
    <w:p w:rsidR="009769F9" w:rsidRPr="00AB7E0C" w:rsidRDefault="009769F9" w:rsidP="009769F9">
      <w:pPr>
        <w:pStyle w:val="2"/>
        <w:jc w:val="both"/>
      </w:pPr>
      <w:bookmarkStart w:id="3" w:name="sub_1101"/>
      <w:r w:rsidRPr="00AB7E0C">
        <w:t xml:space="preserve">1.1. Настоящий Порядок разработан в соответствии со </w:t>
      </w:r>
      <w:r w:rsidRPr="00AB7E0C">
        <w:rPr>
          <w:rStyle w:val="a3"/>
          <w:b w:val="0"/>
        </w:rPr>
        <w:t>статьями 9</w:t>
      </w:r>
      <w:r w:rsidRPr="00AB7E0C">
        <w:rPr>
          <w:b/>
        </w:rPr>
        <w:t xml:space="preserve"> </w:t>
      </w:r>
      <w:r w:rsidRPr="00AB7E0C">
        <w:t xml:space="preserve">и </w:t>
      </w:r>
      <w:r w:rsidRPr="00AB7E0C">
        <w:rPr>
          <w:rStyle w:val="a3"/>
          <w:b w:val="0"/>
        </w:rPr>
        <w:t>142.5.</w:t>
      </w:r>
      <w:r w:rsidRPr="00AB7E0C">
        <w:t xml:space="preserve"> </w:t>
      </w:r>
      <w:proofErr w:type="gramStart"/>
      <w:r w:rsidRPr="00AB7E0C">
        <w:t xml:space="preserve">Бюджетного кодекса Российской Федерации, частью </w:t>
      </w:r>
      <w:r w:rsidRPr="00AB7E0C">
        <w:rPr>
          <w:rStyle w:val="a3"/>
          <w:b w:val="0"/>
        </w:rPr>
        <w:t>4 статьи 15</w:t>
      </w:r>
      <w:r w:rsidRPr="00AB7E0C">
        <w:t xml:space="preserve"> Федерального закона №131-ФЗ от 06.10.2003 «Об общих принципах организации местного самоуправления в Российской Федерации» и устанавливает случаи, условия и порядок предоставления иных межбюджетных трансфертов из бюджета муниципального образования </w:t>
      </w:r>
      <w:r>
        <w:t>Соболевский</w:t>
      </w:r>
      <w:r w:rsidRPr="00AB7E0C">
        <w:t xml:space="preserve"> сельсовет Первомайского района Оренбургской области (далее – местный бюджет) в бюджет муниципального образования Первомайский район Оренбургской области (далее – районный бюджет).</w:t>
      </w:r>
      <w:proofErr w:type="gramEnd"/>
    </w:p>
    <w:bookmarkEnd w:id="3"/>
    <w:p w:rsidR="009769F9" w:rsidRPr="00AB7E0C" w:rsidRDefault="009769F9" w:rsidP="009769F9">
      <w:pPr>
        <w:pStyle w:val="2"/>
        <w:jc w:val="both"/>
      </w:pPr>
    </w:p>
    <w:p w:rsidR="009769F9" w:rsidRPr="00AB7E0C" w:rsidRDefault="009769F9" w:rsidP="009769F9">
      <w:pPr>
        <w:pStyle w:val="2"/>
        <w:jc w:val="both"/>
      </w:pPr>
      <w:bookmarkStart w:id="4" w:name="sub_1200"/>
      <w:r w:rsidRPr="00AB7E0C">
        <w:t>Статья 2. Случаи предоставления иных межбюджетных трансфертов</w:t>
      </w:r>
    </w:p>
    <w:p w:rsidR="009769F9" w:rsidRPr="00AB7E0C" w:rsidRDefault="009769F9" w:rsidP="009769F9">
      <w:pPr>
        <w:pStyle w:val="2"/>
        <w:jc w:val="both"/>
      </w:pPr>
      <w:bookmarkStart w:id="5" w:name="sub_1201"/>
      <w:bookmarkEnd w:id="4"/>
    </w:p>
    <w:p w:rsidR="009769F9" w:rsidRPr="00AB7E0C" w:rsidRDefault="009769F9" w:rsidP="009769F9">
      <w:pPr>
        <w:pStyle w:val="2"/>
        <w:jc w:val="both"/>
        <w:rPr>
          <w:sz w:val="24"/>
        </w:rPr>
      </w:pPr>
      <w:r w:rsidRPr="00AB7E0C">
        <w:t>2.1. Иные межбюджетные трансферты из местного бюджета в районный бюджет предоставляются в следующих случаях:</w:t>
      </w:r>
    </w:p>
    <w:bookmarkEnd w:id="5"/>
    <w:p w:rsidR="009769F9" w:rsidRPr="00AB7E0C" w:rsidRDefault="009769F9" w:rsidP="009769F9">
      <w:pPr>
        <w:pStyle w:val="2"/>
        <w:jc w:val="both"/>
      </w:pPr>
      <w:r w:rsidRPr="00AB7E0C">
        <w:t xml:space="preserve">1) на осуществление органами местного самоуправления муниципального образования Первомайский район Оренбургской области (далее – муниципальный район) части полномочий по вопросам местного значения, переданных органами местного самоуправления муниципального образования </w:t>
      </w:r>
      <w:r>
        <w:t xml:space="preserve">Соболевский </w:t>
      </w:r>
      <w:r w:rsidRPr="00AB7E0C">
        <w:t>сельсовет Первомайского района Оренбургской области (далее – сельское поселение) на основании соглашения о передаче осуществления части полномочий по решению вопросов местного значения.</w:t>
      </w:r>
    </w:p>
    <w:p w:rsidR="009769F9" w:rsidRPr="00AB7E0C" w:rsidRDefault="009769F9" w:rsidP="009769F9">
      <w:pPr>
        <w:pStyle w:val="2"/>
        <w:jc w:val="both"/>
      </w:pPr>
      <w:r w:rsidRPr="00AB7E0C">
        <w:t>2) в целях финансового обеспечения расходных обязательств муниципального района, возникающих при выполнении  полномочий органов местного самоуправления муниципального района по  вопросам местного значения муниципального района.</w:t>
      </w:r>
    </w:p>
    <w:p w:rsidR="009769F9" w:rsidRPr="00AB7E0C" w:rsidRDefault="009769F9" w:rsidP="009769F9">
      <w:pPr>
        <w:pStyle w:val="2"/>
        <w:jc w:val="both"/>
      </w:pPr>
    </w:p>
    <w:p w:rsidR="009769F9" w:rsidRPr="00AB7E0C" w:rsidRDefault="009769F9" w:rsidP="009769F9">
      <w:pPr>
        <w:pStyle w:val="2"/>
        <w:jc w:val="both"/>
      </w:pPr>
      <w:bookmarkStart w:id="6" w:name="sub_1300"/>
      <w:r w:rsidRPr="00AB7E0C">
        <w:t>Статья 3. Условия предоставления иных межбюджетных трансфертов</w:t>
      </w:r>
    </w:p>
    <w:p w:rsidR="009769F9" w:rsidRPr="00AB7E0C" w:rsidRDefault="009769F9" w:rsidP="009769F9">
      <w:pPr>
        <w:pStyle w:val="2"/>
        <w:jc w:val="both"/>
        <w:rPr>
          <w:sz w:val="24"/>
        </w:rPr>
      </w:pPr>
      <w:bookmarkStart w:id="7" w:name="sub_1301"/>
      <w:bookmarkEnd w:id="6"/>
    </w:p>
    <w:p w:rsidR="009769F9" w:rsidRPr="00AB7E0C" w:rsidRDefault="009769F9" w:rsidP="009769F9">
      <w:pPr>
        <w:pStyle w:val="2"/>
        <w:jc w:val="both"/>
      </w:pPr>
      <w:r w:rsidRPr="00AB7E0C">
        <w:t xml:space="preserve">3.1. Иные межбюджетные трансферты из местного бюджета в районный бюджет в случаях, предусмотренных </w:t>
      </w:r>
      <w:r w:rsidRPr="00AB7E0C">
        <w:rPr>
          <w:rStyle w:val="a3"/>
          <w:b w:val="0"/>
        </w:rPr>
        <w:t>подпунктом 2 пункта 2.1</w:t>
      </w:r>
      <w:r w:rsidRPr="00AB7E0C">
        <w:t xml:space="preserve"> настоящего Порядка, предоставляются при условии соблюдения органами местного </w:t>
      </w:r>
      <w:r w:rsidRPr="00AB7E0C">
        <w:lastRenderedPageBreak/>
        <w:t>самоуправления муниципального района бюджетного законодательства Российской Федерации и законодательства Российской Федерации о налогах и сборах.</w:t>
      </w:r>
    </w:p>
    <w:p w:rsidR="009769F9" w:rsidRPr="00AB7E0C" w:rsidRDefault="009769F9" w:rsidP="009769F9">
      <w:pPr>
        <w:pStyle w:val="2"/>
        <w:jc w:val="both"/>
      </w:pPr>
      <w:bookmarkStart w:id="8" w:name="sub_1302"/>
      <w:bookmarkEnd w:id="7"/>
      <w:r w:rsidRPr="00AB7E0C">
        <w:t>3.2. Предоставление иных межбюджетных трансфертов из местного бюджета в районный бюджет осуществляется за счет собственных доходов и источников финансирования дефицита местного бюджета  при наличии возможностей сельского поселения, а также за счет сре</w:t>
      </w:r>
      <w:proofErr w:type="gramStart"/>
      <w:r w:rsidRPr="00AB7E0C">
        <w:t>дств др</w:t>
      </w:r>
      <w:proofErr w:type="gramEnd"/>
      <w:r w:rsidRPr="00AB7E0C">
        <w:t>угих бюджетов бюджетной системы Российской Федерации, предоставленных на эти цели.</w:t>
      </w:r>
    </w:p>
    <w:p w:rsidR="009769F9" w:rsidRPr="00AB7E0C" w:rsidRDefault="009769F9" w:rsidP="009769F9">
      <w:pPr>
        <w:pStyle w:val="2"/>
        <w:jc w:val="both"/>
      </w:pPr>
      <w:bookmarkStart w:id="9" w:name="sub_1303"/>
      <w:bookmarkEnd w:id="8"/>
      <w:r w:rsidRPr="00AB7E0C">
        <w:t xml:space="preserve">3.3. Объем средств иных межбюджетных трансфертов не может превышать объема средств на эти цели, утвержденных решением Совета депутатов муниципального образования </w:t>
      </w:r>
      <w:r>
        <w:t>Соболевский</w:t>
      </w:r>
      <w:r w:rsidRPr="00AB7E0C">
        <w:t xml:space="preserve"> сельсовет Первомайского района Оренбургской области (далее - Совет депутатов  сельсовета) о местном бюджете на  финансовый год.</w:t>
      </w:r>
    </w:p>
    <w:bookmarkEnd w:id="9"/>
    <w:p w:rsidR="009769F9" w:rsidRPr="00AB7E0C" w:rsidRDefault="009769F9" w:rsidP="009769F9">
      <w:pPr>
        <w:pStyle w:val="2"/>
        <w:jc w:val="both"/>
      </w:pPr>
    </w:p>
    <w:p w:rsidR="009769F9" w:rsidRPr="00AB7E0C" w:rsidRDefault="009769F9" w:rsidP="009769F9">
      <w:pPr>
        <w:pStyle w:val="2"/>
        <w:jc w:val="both"/>
      </w:pPr>
      <w:bookmarkStart w:id="10" w:name="sub_1400"/>
      <w:r w:rsidRPr="00AB7E0C">
        <w:t>Статья 4. Порядок предоставления иных межбюджетных трансфертов</w:t>
      </w:r>
    </w:p>
    <w:p w:rsidR="009769F9" w:rsidRPr="00AB7E0C" w:rsidRDefault="009769F9" w:rsidP="009769F9">
      <w:pPr>
        <w:pStyle w:val="2"/>
        <w:jc w:val="both"/>
        <w:rPr>
          <w:sz w:val="24"/>
        </w:rPr>
      </w:pPr>
      <w:bookmarkStart w:id="11" w:name="sub_1401"/>
      <w:bookmarkEnd w:id="10"/>
    </w:p>
    <w:p w:rsidR="009769F9" w:rsidRPr="00AB7E0C" w:rsidRDefault="009769F9" w:rsidP="009769F9">
      <w:pPr>
        <w:pStyle w:val="2"/>
        <w:jc w:val="both"/>
      </w:pPr>
      <w:r w:rsidRPr="00AB7E0C">
        <w:t xml:space="preserve">4.1. Основанием для предоставления иных межбюджетных трансфертов районному бюджету в случае, предусмотренном </w:t>
      </w:r>
      <w:r w:rsidRPr="00AB7E0C">
        <w:rPr>
          <w:rStyle w:val="a3"/>
          <w:b w:val="0"/>
        </w:rPr>
        <w:t>подпунктом 1 пункта 2.1</w:t>
      </w:r>
      <w:r w:rsidRPr="00AB7E0C">
        <w:t xml:space="preserve"> настоящего Порядка, является решение Совета депутатов сельсовета о местном бюджете на финансовый год и соглашение о передаче органам местного самоуправления муниципального района осуществления части полномочий по решению вопросов местного значения сельского поселения.</w:t>
      </w:r>
    </w:p>
    <w:p w:rsidR="009769F9" w:rsidRPr="00AB7E0C" w:rsidRDefault="009769F9" w:rsidP="009769F9">
      <w:pPr>
        <w:pStyle w:val="2"/>
        <w:jc w:val="both"/>
      </w:pPr>
      <w:bookmarkStart w:id="12" w:name="sub_1402"/>
      <w:bookmarkEnd w:id="11"/>
      <w:r w:rsidRPr="00AB7E0C">
        <w:t xml:space="preserve">4.2. </w:t>
      </w:r>
      <w:proofErr w:type="gramStart"/>
      <w:r w:rsidRPr="00AB7E0C">
        <w:t xml:space="preserve">Основанием для предоставлении иных межбюджетных трансфертов районному бюджету в случаях, предусмотренных </w:t>
      </w:r>
      <w:r w:rsidRPr="00AB7E0C">
        <w:rPr>
          <w:rStyle w:val="a3"/>
          <w:b w:val="0"/>
        </w:rPr>
        <w:t>подпунктом 2 пункта 2.1</w:t>
      </w:r>
      <w:r w:rsidRPr="00AB7E0C">
        <w:t xml:space="preserve"> настоящего Порядка, является решение Совета депутатов сельсовета о местном бюджете на финансовый год и соглашение о предоставлении иных межбюджетных трансфертов районному бюджету на финансирование его расходных обязательств.</w:t>
      </w:r>
      <w:proofErr w:type="gramEnd"/>
    </w:p>
    <w:p w:rsidR="009769F9" w:rsidRPr="00AB7E0C" w:rsidRDefault="009769F9" w:rsidP="009769F9">
      <w:pPr>
        <w:pStyle w:val="2"/>
        <w:jc w:val="both"/>
      </w:pPr>
      <w:bookmarkStart w:id="13" w:name="sub_14023"/>
      <w:bookmarkEnd w:id="12"/>
      <w:r w:rsidRPr="00AB7E0C">
        <w:t>Решение о предоставлении иных межбюджетных трансфертов районному бюджету оформляется решением Совета депутатов сельсовета о внесении изменений и дополнений в решение Совета депутатов о местном бюджете на финансовый  год.</w:t>
      </w:r>
    </w:p>
    <w:p w:rsidR="009769F9" w:rsidRPr="00AB7E0C" w:rsidRDefault="009769F9" w:rsidP="009769F9">
      <w:pPr>
        <w:pStyle w:val="2"/>
        <w:jc w:val="both"/>
      </w:pPr>
      <w:bookmarkStart w:id="14" w:name="sub_14024"/>
      <w:bookmarkEnd w:id="13"/>
      <w:r w:rsidRPr="00AB7E0C">
        <w:t>Соглашение о предоставлении иных межбюджетных трансфертов районному бюджету на финансирование его расходных обязательств</w:t>
      </w:r>
      <w:bookmarkStart w:id="15" w:name="sub_14025"/>
      <w:bookmarkEnd w:id="14"/>
      <w:r w:rsidRPr="00AB7E0C">
        <w:t xml:space="preserve"> должно содержать следующие основные положения:</w:t>
      </w:r>
    </w:p>
    <w:p w:rsidR="009769F9" w:rsidRPr="00AB7E0C" w:rsidRDefault="009769F9" w:rsidP="009769F9">
      <w:pPr>
        <w:pStyle w:val="2"/>
        <w:jc w:val="both"/>
      </w:pPr>
      <w:bookmarkStart w:id="16" w:name="sub_140251"/>
      <w:bookmarkEnd w:id="15"/>
      <w:r w:rsidRPr="00AB7E0C">
        <w:t>а) целевое назначение иных межбюджетных трансфертов;</w:t>
      </w:r>
    </w:p>
    <w:p w:rsidR="009769F9" w:rsidRPr="00AB7E0C" w:rsidRDefault="009769F9" w:rsidP="009769F9">
      <w:pPr>
        <w:pStyle w:val="2"/>
        <w:jc w:val="both"/>
      </w:pPr>
      <w:bookmarkStart w:id="17" w:name="sub_140252"/>
      <w:bookmarkEnd w:id="16"/>
      <w:r w:rsidRPr="00AB7E0C">
        <w:t>б) условия предоставления и расходования иных межбюджетных трансфертов;</w:t>
      </w:r>
    </w:p>
    <w:p w:rsidR="009769F9" w:rsidRPr="00AB7E0C" w:rsidRDefault="009769F9" w:rsidP="009769F9">
      <w:pPr>
        <w:pStyle w:val="2"/>
        <w:jc w:val="both"/>
      </w:pPr>
      <w:bookmarkStart w:id="18" w:name="sub_140253"/>
      <w:bookmarkEnd w:id="17"/>
      <w:r w:rsidRPr="00AB7E0C">
        <w:t>в) объем бюджетных ассигнований, предусмотренных на предоставление иных межбюджетных трансфертов;</w:t>
      </w:r>
    </w:p>
    <w:p w:rsidR="009769F9" w:rsidRPr="00AB7E0C" w:rsidRDefault="009769F9" w:rsidP="009769F9">
      <w:pPr>
        <w:pStyle w:val="2"/>
        <w:jc w:val="both"/>
      </w:pPr>
      <w:bookmarkStart w:id="19" w:name="sub_140254"/>
      <w:bookmarkEnd w:id="18"/>
      <w:r w:rsidRPr="00AB7E0C">
        <w:t>г) сроки предоставления иных межбюджетных трансфертов;</w:t>
      </w:r>
    </w:p>
    <w:p w:rsidR="009769F9" w:rsidRPr="00AB7E0C" w:rsidRDefault="009769F9" w:rsidP="009769F9">
      <w:pPr>
        <w:pStyle w:val="2"/>
        <w:jc w:val="both"/>
      </w:pPr>
      <w:bookmarkStart w:id="20" w:name="sub_140255"/>
      <w:bookmarkEnd w:id="19"/>
      <w:r w:rsidRPr="00AB7E0C">
        <w:t>д) порядок перечисления иных межбюджетных трансфертов;</w:t>
      </w:r>
    </w:p>
    <w:p w:rsidR="009769F9" w:rsidRPr="00AB7E0C" w:rsidRDefault="009769F9" w:rsidP="009769F9">
      <w:pPr>
        <w:pStyle w:val="2"/>
        <w:jc w:val="both"/>
      </w:pPr>
      <w:bookmarkStart w:id="21" w:name="sub_140256"/>
      <w:bookmarkEnd w:id="20"/>
      <w:r w:rsidRPr="00AB7E0C">
        <w:t xml:space="preserve">е) порядок осуществления </w:t>
      </w:r>
      <w:proofErr w:type="gramStart"/>
      <w:r w:rsidRPr="00AB7E0C">
        <w:t>контроля за</w:t>
      </w:r>
      <w:proofErr w:type="gramEnd"/>
      <w:r w:rsidRPr="00AB7E0C">
        <w:t xml:space="preserve"> соблюдением условий, установленных для предоставления и расходования иных межбюджетных трансфертов;</w:t>
      </w:r>
    </w:p>
    <w:p w:rsidR="009769F9" w:rsidRPr="00AB7E0C" w:rsidRDefault="009769F9" w:rsidP="009769F9">
      <w:pPr>
        <w:pStyle w:val="2"/>
        <w:jc w:val="both"/>
      </w:pPr>
      <w:bookmarkStart w:id="22" w:name="sub_140257"/>
      <w:bookmarkEnd w:id="21"/>
      <w:r w:rsidRPr="00AB7E0C">
        <w:lastRenderedPageBreak/>
        <w:t>ж) сроки и порядок предоставления отчетности об использовании иных межбюджетных трансфертов;</w:t>
      </w:r>
    </w:p>
    <w:p w:rsidR="009769F9" w:rsidRPr="00AB7E0C" w:rsidRDefault="009769F9" w:rsidP="009769F9">
      <w:pPr>
        <w:pStyle w:val="2"/>
        <w:jc w:val="both"/>
      </w:pPr>
      <w:bookmarkStart w:id="23" w:name="sub_140258"/>
      <w:bookmarkEnd w:id="22"/>
      <w:r w:rsidRPr="00AB7E0C">
        <w:t>з) порядок использования остатка иных межбюджетных трансфертов, не использованных в текущем финансовом году.</w:t>
      </w:r>
    </w:p>
    <w:p w:rsidR="009769F9" w:rsidRPr="00AB7E0C" w:rsidRDefault="009769F9" w:rsidP="009769F9">
      <w:pPr>
        <w:pStyle w:val="2"/>
        <w:jc w:val="both"/>
      </w:pPr>
      <w:bookmarkStart w:id="24" w:name="sub_1403"/>
      <w:bookmarkEnd w:id="23"/>
      <w:r w:rsidRPr="00AB7E0C">
        <w:t>4.3. Иные межбюджетные трансферты предоставляются в соответствии со сводной бюджетной росписью местного бюджета в пределах лимитов бюджетных обязательств.</w:t>
      </w:r>
    </w:p>
    <w:p w:rsidR="009769F9" w:rsidRPr="00AB7E0C" w:rsidRDefault="009769F9" w:rsidP="009769F9">
      <w:pPr>
        <w:pStyle w:val="2"/>
        <w:jc w:val="both"/>
      </w:pPr>
      <w:bookmarkStart w:id="25" w:name="sub_1500"/>
      <w:bookmarkEnd w:id="24"/>
    </w:p>
    <w:p w:rsidR="009769F9" w:rsidRPr="00AB7E0C" w:rsidRDefault="009769F9" w:rsidP="009769F9">
      <w:pPr>
        <w:pStyle w:val="2"/>
        <w:jc w:val="both"/>
      </w:pPr>
      <w:r w:rsidRPr="00AB7E0C">
        <w:t xml:space="preserve">Статья 5. </w:t>
      </w:r>
      <w:proofErr w:type="gramStart"/>
      <w:r w:rsidRPr="00AB7E0C">
        <w:t>Контроль за</w:t>
      </w:r>
      <w:proofErr w:type="gramEnd"/>
      <w:r w:rsidRPr="00AB7E0C">
        <w:t> использованием иных межбюджетных трансфертов</w:t>
      </w:r>
    </w:p>
    <w:p w:rsidR="009769F9" w:rsidRPr="00AB7E0C" w:rsidRDefault="009769F9" w:rsidP="009769F9">
      <w:pPr>
        <w:pStyle w:val="2"/>
        <w:jc w:val="both"/>
        <w:rPr>
          <w:sz w:val="24"/>
        </w:rPr>
      </w:pPr>
      <w:bookmarkStart w:id="26" w:name="sub_1502"/>
      <w:bookmarkEnd w:id="25"/>
    </w:p>
    <w:p w:rsidR="009769F9" w:rsidRPr="00AB7E0C" w:rsidRDefault="009769F9" w:rsidP="009769F9">
      <w:pPr>
        <w:pStyle w:val="2"/>
        <w:jc w:val="both"/>
      </w:pPr>
      <w:r w:rsidRPr="00AB7E0C">
        <w:t xml:space="preserve">5.1. </w:t>
      </w:r>
      <w:proofErr w:type="gramStart"/>
      <w:r w:rsidRPr="00AB7E0C">
        <w:t>Контроль за</w:t>
      </w:r>
      <w:proofErr w:type="gramEnd"/>
      <w:r w:rsidRPr="00AB7E0C">
        <w:t xml:space="preserve"> использованием иных межбюджетных трансфертов осуществляется администрацией сельсовета.</w:t>
      </w:r>
    </w:p>
    <w:p w:rsidR="009769F9" w:rsidRPr="00AB7E0C" w:rsidRDefault="009769F9" w:rsidP="009769F9">
      <w:pPr>
        <w:pStyle w:val="2"/>
        <w:jc w:val="both"/>
      </w:pPr>
      <w:bookmarkStart w:id="27" w:name="sub_1504"/>
      <w:bookmarkEnd w:id="26"/>
      <w:r w:rsidRPr="00AB7E0C">
        <w:t>5.2. В случае нецелевого использования иных межбюджетных трансфертов они подлежат возврату в местный бюджет в сроки, установленные соглашением.</w:t>
      </w:r>
    </w:p>
    <w:p w:rsidR="009769F9" w:rsidRPr="00AB7E0C" w:rsidRDefault="009769F9" w:rsidP="009769F9">
      <w:pPr>
        <w:pStyle w:val="2"/>
        <w:jc w:val="both"/>
      </w:pPr>
      <w:bookmarkStart w:id="28" w:name="sub_1505"/>
      <w:bookmarkEnd w:id="27"/>
      <w:r w:rsidRPr="00AB7E0C">
        <w:t>5.3. Органы местного самоуправления муниципального района за нецелевое использование иных межбюджетных трансфертов несут ответственность в соответствии с законодательством Российской Федерации.</w:t>
      </w:r>
      <w:bookmarkEnd w:id="28"/>
    </w:p>
    <w:p w:rsidR="009769F9" w:rsidRPr="00AB7E0C" w:rsidRDefault="009769F9" w:rsidP="009769F9">
      <w:pPr>
        <w:pStyle w:val="2"/>
        <w:jc w:val="both"/>
      </w:pPr>
    </w:p>
    <w:p w:rsidR="009769F9" w:rsidRPr="00AB7E0C" w:rsidRDefault="009769F9" w:rsidP="009769F9">
      <w:pPr>
        <w:pStyle w:val="2"/>
        <w:jc w:val="both"/>
      </w:pPr>
    </w:p>
    <w:p w:rsidR="009769F9" w:rsidRPr="00AB7E0C" w:rsidRDefault="009769F9" w:rsidP="009769F9">
      <w:pPr>
        <w:pStyle w:val="2"/>
        <w:jc w:val="both"/>
      </w:pPr>
    </w:p>
    <w:p w:rsidR="009769F9" w:rsidRPr="00AB7E0C" w:rsidRDefault="009769F9" w:rsidP="009769F9">
      <w:pPr>
        <w:pStyle w:val="2"/>
        <w:jc w:val="both"/>
      </w:pPr>
    </w:p>
    <w:p w:rsidR="009769F9" w:rsidRPr="00AB7E0C" w:rsidRDefault="009769F9" w:rsidP="009769F9">
      <w:pPr>
        <w:pStyle w:val="2"/>
        <w:jc w:val="both"/>
      </w:pPr>
    </w:p>
    <w:p w:rsidR="009769F9" w:rsidRPr="00AB7E0C" w:rsidRDefault="009769F9" w:rsidP="009769F9">
      <w:pPr>
        <w:pStyle w:val="2"/>
        <w:jc w:val="both"/>
      </w:pPr>
    </w:p>
    <w:p w:rsidR="009769F9" w:rsidRDefault="009769F9" w:rsidP="009769F9">
      <w:pPr>
        <w:rPr>
          <w:rFonts w:cs="Arial"/>
        </w:rPr>
      </w:pPr>
    </w:p>
    <w:p w:rsidR="009769F9" w:rsidRDefault="009769F9" w:rsidP="009769F9">
      <w:pPr>
        <w:rPr>
          <w:rFonts w:cs="Arial"/>
        </w:rPr>
      </w:pPr>
    </w:p>
    <w:p w:rsidR="009769F9" w:rsidRDefault="009769F9" w:rsidP="009769F9">
      <w:pPr>
        <w:rPr>
          <w:rFonts w:cs="Arial"/>
        </w:rPr>
      </w:pPr>
    </w:p>
    <w:p w:rsidR="009769F9" w:rsidRDefault="009769F9" w:rsidP="009769F9">
      <w:pPr>
        <w:rPr>
          <w:rFonts w:cs="Arial"/>
        </w:rPr>
      </w:pPr>
    </w:p>
    <w:p w:rsidR="009769F9" w:rsidRDefault="009769F9" w:rsidP="009769F9">
      <w:pPr>
        <w:rPr>
          <w:rFonts w:cs="Arial"/>
        </w:rPr>
      </w:pPr>
    </w:p>
    <w:p w:rsidR="009769F9" w:rsidRDefault="009769F9" w:rsidP="009769F9">
      <w:pPr>
        <w:rPr>
          <w:rFonts w:cs="Arial"/>
        </w:rPr>
      </w:pPr>
    </w:p>
    <w:p w:rsidR="009769F9" w:rsidRDefault="009769F9" w:rsidP="009769F9">
      <w:pPr>
        <w:rPr>
          <w:rFonts w:cs="Arial"/>
        </w:rPr>
      </w:pPr>
    </w:p>
    <w:p w:rsidR="009769F9" w:rsidRDefault="009769F9" w:rsidP="009769F9">
      <w:pPr>
        <w:rPr>
          <w:rFonts w:cs="Arial"/>
        </w:rPr>
      </w:pPr>
    </w:p>
    <w:p w:rsidR="009769F9" w:rsidRDefault="009769F9" w:rsidP="009769F9"/>
    <w:p w:rsidR="009769F9" w:rsidRDefault="009769F9" w:rsidP="009769F9"/>
    <w:p w:rsidR="009769F9" w:rsidRDefault="009769F9" w:rsidP="009769F9"/>
    <w:p w:rsidR="009769F9" w:rsidRDefault="009769F9" w:rsidP="009769F9"/>
    <w:p w:rsidR="009769F9" w:rsidRDefault="009769F9" w:rsidP="009769F9"/>
    <w:p w:rsidR="009769F9" w:rsidRDefault="009769F9" w:rsidP="009769F9"/>
    <w:p w:rsidR="009769F9" w:rsidRDefault="009769F9" w:rsidP="009769F9"/>
    <w:p w:rsidR="009769F9" w:rsidRDefault="009769F9" w:rsidP="009769F9"/>
    <w:p w:rsidR="009769F9" w:rsidRDefault="009769F9" w:rsidP="009769F9"/>
    <w:p w:rsidR="009769F9" w:rsidRDefault="009769F9" w:rsidP="009769F9"/>
    <w:p w:rsidR="009769F9" w:rsidRDefault="009769F9" w:rsidP="009769F9"/>
    <w:p w:rsidR="009769F9" w:rsidRDefault="009769F9" w:rsidP="009769F9"/>
    <w:p w:rsidR="009769F9" w:rsidRDefault="009769F9" w:rsidP="009769F9"/>
    <w:p w:rsidR="009769F9" w:rsidRDefault="009769F9" w:rsidP="009769F9"/>
    <w:p w:rsidR="009769F9" w:rsidRDefault="009769F9" w:rsidP="009769F9"/>
    <w:p w:rsidR="009769F9" w:rsidRDefault="009769F9" w:rsidP="009769F9"/>
    <w:p w:rsidR="009769F9" w:rsidRDefault="009769F9" w:rsidP="009769F9"/>
    <w:p w:rsidR="009769F9" w:rsidRDefault="009769F9" w:rsidP="009769F9"/>
    <w:p w:rsidR="009769F9" w:rsidRDefault="009769F9" w:rsidP="009769F9"/>
    <w:p w:rsidR="009769F9" w:rsidRDefault="009769F9" w:rsidP="009769F9"/>
    <w:p w:rsidR="009769F9" w:rsidRDefault="009769F9" w:rsidP="009769F9"/>
    <w:p w:rsidR="009769F9" w:rsidRDefault="009769F9" w:rsidP="009769F9"/>
    <w:p w:rsidR="009769F9" w:rsidRDefault="009769F9" w:rsidP="009769F9"/>
    <w:p w:rsidR="009769F9" w:rsidRDefault="009769F9" w:rsidP="009769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69F9" w:rsidRDefault="009769F9" w:rsidP="009769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69F9" w:rsidRDefault="009769F9" w:rsidP="009769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69F9" w:rsidRDefault="009769F9" w:rsidP="009769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69F9" w:rsidRDefault="009769F9" w:rsidP="009769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72E2" w:rsidRDefault="00F572E2"/>
    <w:sectPr w:rsidR="00F572E2" w:rsidSect="003F0B23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01"/>
    <w:rsid w:val="00205C01"/>
    <w:rsid w:val="00541FEC"/>
    <w:rsid w:val="009769F9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F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769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69F9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9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769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basedOn w:val="a0"/>
    <w:rsid w:val="009769F9"/>
    <w:rPr>
      <w:rFonts w:ascii="Times New Roman" w:hAnsi="Times New Roman" w:cs="Times New Roman" w:hint="default"/>
      <w:b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F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769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69F9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9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769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basedOn w:val="a0"/>
    <w:rsid w:val="009769F9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1160</Words>
  <Characters>6615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2020-12-29T10:58:00Z</dcterms:created>
  <dcterms:modified xsi:type="dcterms:W3CDTF">2020-12-29T10:58:00Z</dcterms:modified>
</cp:coreProperties>
</file>